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57" w:rsidRPr="005B5057" w:rsidRDefault="005B5057" w:rsidP="005B50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057">
        <w:rPr>
          <w:rFonts w:ascii="Times New Roman" w:hAnsi="Times New Roman" w:cs="Times New Roman"/>
          <w:b/>
          <w:sz w:val="28"/>
          <w:szCs w:val="28"/>
        </w:rPr>
        <w:t>В Москве действует 76 площадок для самостоятельных запусков пиротехнической продукции 1-3 классов</w:t>
      </w:r>
    </w:p>
    <w:p w:rsidR="005B5057" w:rsidRDefault="005B5057" w:rsidP="005B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A5E" w:rsidRDefault="00403A5E" w:rsidP="005B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057">
        <w:rPr>
          <w:rFonts w:ascii="Times New Roman" w:hAnsi="Times New Roman" w:cs="Times New Roman"/>
          <w:sz w:val="28"/>
          <w:szCs w:val="28"/>
        </w:rPr>
        <w:t>ГУ МЧС России по г. Москве в преддверии новогодних и рождественских праздников опубликовал список площадок, на которых разреше</w:t>
      </w:r>
      <w:r w:rsidR="005B5057" w:rsidRPr="005B5057">
        <w:rPr>
          <w:rFonts w:ascii="Times New Roman" w:hAnsi="Times New Roman" w:cs="Times New Roman"/>
          <w:sz w:val="28"/>
          <w:szCs w:val="28"/>
        </w:rPr>
        <w:t>н запуск «бытовых» фейерверков (пиротехники 1-3 классов опасности) в столице, в том числе – в период новогодних праздников и в новогоднюю ночь.</w:t>
      </w:r>
      <w:r w:rsidR="005B5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57" w:rsidRPr="005B5057" w:rsidRDefault="005B5057" w:rsidP="005B5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региональной безопасности и противодействия коррупции города Москвы настоятельно рекомендует горожанам перед запуском фейерверков выбирать разрешенные места запусков, четко соблюдать инструкции по использованию пиротехнических изделий и воздержаться от покупки данной продукции в торговых точках, вызывающих сомнения и не обладающими соответствующей разрешительной документацией и сертификатами на продаваемые пиротехнические изделия.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843"/>
      </w:tblGrid>
      <w:tr w:rsidR="00403A5E" w:rsidRPr="005B5057" w:rsidTr="005B5057">
        <w:trPr>
          <w:trHeight w:val="840"/>
        </w:trPr>
        <w:tc>
          <w:tcPr>
            <w:tcW w:w="9776" w:type="dxa"/>
            <w:gridSpan w:val="4"/>
            <w:shd w:val="clear" w:color="auto" w:fill="FFFFFF" w:themeFill="background1"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специальных мест применения населением бытовой пиротехники 1-3 классов опасности в г. Москве</w:t>
            </w:r>
          </w:p>
        </w:tc>
      </w:tr>
      <w:tr w:rsidR="00403A5E" w:rsidRPr="005B5057" w:rsidTr="005B5057">
        <w:trPr>
          <w:trHeight w:val="548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площадок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Вместимость (человек)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Восточный административный округ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Сокольники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«Сквер счастливых семей» вдоль Богородского шоссе, напротив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ПКиО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«Сокольники»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Преображенское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Сквер 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Алымова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Богородское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«Синичкин сквер», 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Ивантеевская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Метрогородок</w:t>
            </w:r>
            <w:proofErr w:type="spellEnd"/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Сквер от ул. Н.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Химушина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1 до ул. Н.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Химушина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3, корп. 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Измайлово</w:t>
            </w:r>
          </w:p>
        </w:tc>
      </w:tr>
      <w:tr w:rsidR="00403A5E" w:rsidRPr="005B5057" w:rsidTr="005B5057">
        <w:trPr>
          <w:trHeight w:val="108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Измайловский остров (городок им. Баумана) между 2-м Бауманским мостом и стадионом МЭЛЗ в Измайловском Парке культуры и отдыха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управа Восточное Измайлово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Измайловский проспект, д. 119 (зеленая зона)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Северное Измайлово</w:t>
            </w:r>
          </w:p>
        </w:tc>
      </w:tr>
      <w:tr w:rsidR="00403A5E" w:rsidRPr="005B5057" w:rsidTr="005B5057">
        <w:trPr>
          <w:trHeight w:val="558"/>
        </w:trPr>
        <w:tc>
          <w:tcPr>
            <w:tcW w:w="56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«Сиреневый Сад» Щелковское шоссе,  вл. 8-12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507"/>
        </w:trPr>
        <w:tc>
          <w:tcPr>
            <w:tcW w:w="562" w:type="dxa"/>
            <w:vMerge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  Восточный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Южного Парка (ул. 9 Мая, д. 22)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Соколиная Гора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Семеновский Сквер (Измайловское шоссе, д. 2)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«Крылья Советов» (Проспект Буденного, д. 17 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Вешняки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ул.Вешняковская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вл.16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Новокосино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Суздальская, д. 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Ивановское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Магнитогорская, д.2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шоссе Энтузиастов д.96,98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шоссе Энтузиастов д. 57,59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Косино-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Ухтомкий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Лухмановская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Новогиреево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проспект, д.26-28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Юго-Восточный административный округ  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Выхино-Жулебино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A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FFFFFF" w:themeFill="background1"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Волгоградский проспект, д. 164, корп. 2 (сквер)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Привольная напротив д. 41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Люблино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Парковая зона по улице Маршала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Кожедуба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Печатники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набережной реки Москва ул. Гурьянова, напротив д. 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Район Марьино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Набережная парка «850-летия» Москвы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108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Дюссельдорфский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парк, расположенный между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Белореченской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Новомарьинской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улицами и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Перервинским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бульваром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Капотня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Проектируемый проезд № 5217  (5 квартал Капотни, д. 20)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Южный административный округ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Бирюлево Восточное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Загорьевский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-д, вл. 9/12, пустырь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Москворечье-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Сабурово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A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Кантемировская, д. 18, корп.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Орехово-Борисово Южное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Шипиловский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-д, д. 53/2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Орехово-Борисово Северное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Территория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Борисовских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прудов, вдоль ул. Маршала Захарова и Борисовского проезда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Братеево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Борисовские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пруды, д. 28, напротив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Царицыно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Пролетарский пр-т, д.35-37, пустырь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Зябликово</w:t>
            </w:r>
            <w:proofErr w:type="spellEnd"/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пойма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Шмелевского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ручья, четная сторона Орехового бульвара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Нагатино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-Садовники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Парк Садовники ГАУК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осквы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ЦПКиО Кузьминки, проспект Андропова, 58А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Бирюлево Западное</w:t>
            </w:r>
          </w:p>
        </w:tc>
      </w:tr>
      <w:tr w:rsidR="00403A5E" w:rsidRPr="005B5057" w:rsidTr="005B5057">
        <w:trPr>
          <w:trHeight w:val="108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Территория между ТЦ «Бирюза» по 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Булатниковской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д.2А и памятником «Стрела погибшим летчикам»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Юго-Западный административный округ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Ломоносовский район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пр., д. 82-86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Обручевский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Пилюгина, д. 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Коньково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A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Ак. Арцимовича, вл.9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Тёплый Стан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</w:t>
            </w:r>
            <w:proofErr w:type="gram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140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Черёмушки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Гарибальди, вл. 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Ясенево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Паустовского, вл.5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Новоясеневский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пр-т, вл.3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Южное Бутово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Кадырова (излучина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Черневского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пруда)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Западный административный округ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Кунцево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Полоцкая</w:t>
            </w:r>
            <w:proofErr w:type="gram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8 (сквер напротив дома)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Можайский район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Сколковское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шоссе, д. 4 (площадка напротив Беловежского пруда)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Крылатская, д. 2 (набережная реки Москва)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A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Крылатская, д. 33 (напротив)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Фили-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Давыдково</w:t>
            </w:r>
            <w:proofErr w:type="spellEnd"/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Москва, 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Кастанаевская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56-64; территория народного парка «Пионерский»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«Ново-Переделкино»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Федосьино д. 18 (у пруда)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Северо-Западный административный округ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 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Хорошево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-Мневники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Берзарина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напротив дома №9 (сквер)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район Покровское -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Стрешнево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Малая Набережная д.1, д.3, д.5 вдоль канала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Митино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Барышиха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д.4-6, Ландшафтный парк </w:t>
            </w:r>
            <w:proofErr w:type="gram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Митино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Пенягинская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д.16, Ландшафтный парк </w:t>
            </w:r>
            <w:proofErr w:type="gram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Митино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Куркино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A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Соколово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-Мещерская, разворотная площадка ГУП «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Мосгортранс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Северное Тушино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Свободы, вл. 56, ГАУК МПК «Северное Тушино»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Южное Тушино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Василия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Петушкова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вл.19-21, пойма реки Сходня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Лодочная</w:t>
            </w:r>
            <w:proofErr w:type="gram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напротив дома №17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Донелайтиса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25-43, дорога по краю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Сходненского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ковша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Северный административный округ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Беговой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проспект д.34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Беговая д.22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Савеловский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Вятская вл. 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Тимирязевский район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пересечение ул. Большая Академическая и ул. Прянишникова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Левобережный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Москва, ул. Лавочкина, д.7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Головинский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A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Кронштадтский б-р, вл. 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Молжаниновский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Ленинградское ш., д. 230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Бескудниковский</w:t>
            </w:r>
            <w:proofErr w:type="spellEnd"/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Дмитровское шоссе, д.82 Территория пешеходной зоны у фонтанов, к/т «Ереван»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Бескудниковский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бульвар, д.31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Зеленоградский административный округ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Матушкино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у Малого городского пруда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Савелки</w:t>
            </w:r>
            <w:proofErr w:type="spellEnd"/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Парк победы (нижняя площадка фонтанов на </w:t>
            </w: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берегу пруда)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отдыха «Черное озеро» (футбольное поле)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 Ровесник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Старое Крюково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между корпусом 902 и хоккейной коробкой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район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Силино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на западной части Школьного озера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 Крюково</w:t>
            </w:r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A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в 23 микрорайоне у пересечения Георгиевского проспекта и ул. ЦНИИМЭ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Новомосковский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административный округ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поселение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Десеновское</w:t>
            </w:r>
            <w:proofErr w:type="spellEnd"/>
          </w:p>
        </w:tc>
      </w:tr>
      <w:tr w:rsidR="00403A5E" w:rsidRPr="005B5057" w:rsidTr="005B5057">
        <w:trPr>
          <w:trHeight w:val="72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поселение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Десеновское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Ватутинки-1, ул. Дмитрия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Кабалевского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поселение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Сосенское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поселение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Сосенское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Коммунарка, д. 14В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Троицкий административный округ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поселение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Кленовское</w:t>
            </w:r>
            <w:proofErr w:type="spellEnd"/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Кленово</w:t>
            </w:r>
            <w:proofErr w:type="spellEnd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Мичурина возле д.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03A5E" w:rsidRPr="005B5057" w:rsidTr="005B5057">
        <w:trPr>
          <w:trHeight w:val="360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г. Троицк</w:t>
            </w:r>
          </w:p>
        </w:tc>
      </w:tr>
      <w:tr w:rsidR="00403A5E" w:rsidRPr="005B5057" w:rsidTr="005B5057">
        <w:trPr>
          <w:trHeight w:val="360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403A5E" w:rsidRPr="00403A5E" w:rsidRDefault="00BA6A08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Троицк, поле вблизи д. </w:t>
            </w:r>
            <w:proofErr w:type="spellStart"/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Ботаково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403A5E" w:rsidRPr="00403A5E" w:rsidRDefault="00403A5E" w:rsidP="00403A5E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03A5E" w:rsidRPr="005B5057" w:rsidTr="005B5057"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:rsidR="00403A5E" w:rsidRPr="00403A5E" w:rsidRDefault="00403A5E" w:rsidP="00BA6A08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7</w:t>
            </w:r>
            <w:r w:rsidR="00BA6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площадок </w:t>
            </w:r>
            <w:r w:rsidRPr="005B5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городе Москве </w:t>
            </w: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вместимостью 15</w:t>
            </w:r>
            <w:r w:rsidR="00BA6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  <w:bookmarkStart w:id="0" w:name="_GoBack"/>
            <w:bookmarkEnd w:id="0"/>
            <w:r w:rsidR="00BA6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0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A87DD5" w:rsidRPr="005B5057" w:rsidRDefault="00BA6A08">
      <w:pPr>
        <w:rPr>
          <w:rFonts w:ascii="Times New Roman" w:hAnsi="Times New Roman" w:cs="Times New Roman"/>
          <w:sz w:val="28"/>
          <w:szCs w:val="28"/>
        </w:rPr>
      </w:pPr>
    </w:p>
    <w:sectPr w:rsidR="00A87DD5" w:rsidRPr="005B5057" w:rsidSect="0040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5E"/>
    <w:rsid w:val="0015682A"/>
    <w:rsid w:val="00403A5E"/>
    <w:rsid w:val="005B5057"/>
    <w:rsid w:val="007D6124"/>
    <w:rsid w:val="009F5328"/>
    <w:rsid w:val="00B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Евстратенкова Анна Алексеевна</cp:lastModifiedBy>
  <cp:revision>2</cp:revision>
  <dcterms:created xsi:type="dcterms:W3CDTF">2017-12-26T06:40:00Z</dcterms:created>
  <dcterms:modified xsi:type="dcterms:W3CDTF">2017-12-26T06:40:00Z</dcterms:modified>
</cp:coreProperties>
</file>